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C40" w:rsidRPr="002B496C" w:rsidRDefault="00E4175B" w:rsidP="00DF4B10">
      <w:pPr>
        <w:spacing w:before="300" w:after="150" w:line="240" w:lineRule="auto"/>
        <w:jc w:val="center"/>
        <w:outlineLvl w:val="0"/>
        <w:rPr>
          <w:rFonts w:eastAsia="Times New Roman" w:cs="Arial"/>
          <w:color w:val="3A41AA"/>
          <w:kern w:val="36"/>
          <w:sz w:val="48"/>
          <w:szCs w:val="48"/>
          <w:u w:val="single"/>
          <w:lang w:eastAsia="en-GB"/>
        </w:rPr>
      </w:pPr>
      <w:bookmarkStart w:id="0" w:name="_GoBack"/>
      <w:bookmarkEnd w:id="0"/>
      <w:r>
        <w:rPr>
          <w:rFonts w:eastAsia="Times New Roman" w:cs="Arial"/>
          <w:color w:val="3A41AA"/>
          <w:kern w:val="36"/>
          <w:sz w:val="48"/>
          <w:szCs w:val="48"/>
          <w:u w:val="single"/>
          <w:lang w:eastAsia="en-GB"/>
        </w:rPr>
        <w:t xml:space="preserve"> </w:t>
      </w:r>
      <w:r w:rsidR="00C11713" w:rsidRPr="00C11713">
        <w:rPr>
          <w:rFonts w:eastAsia="Times New Roman" w:cs="Arial"/>
          <w:b/>
          <w:color w:val="800080"/>
          <w:kern w:val="36"/>
          <w:sz w:val="48"/>
          <w:szCs w:val="48"/>
          <w:u w:val="single"/>
          <w:lang w:eastAsia="en-GB"/>
        </w:rPr>
        <w:t>M</w:t>
      </w:r>
      <w:r w:rsidR="00AD1DF7" w:rsidRPr="00C11713">
        <w:rPr>
          <w:rFonts w:eastAsia="Times New Roman" w:cs="Arial"/>
          <w:b/>
          <w:color w:val="800080"/>
          <w:kern w:val="36"/>
          <w:sz w:val="48"/>
          <w:szCs w:val="48"/>
          <w:u w:val="single"/>
          <w:lang w:eastAsia="en-GB"/>
        </w:rPr>
        <w:t>ANLEY</w:t>
      </w:r>
      <w:r w:rsidR="00AD1DF7" w:rsidRPr="002B496C">
        <w:rPr>
          <w:rFonts w:eastAsia="Times New Roman" w:cs="Arial"/>
          <w:color w:val="3A41AA"/>
          <w:kern w:val="36"/>
          <w:sz w:val="48"/>
          <w:szCs w:val="48"/>
          <w:u w:val="single"/>
          <w:lang w:eastAsia="en-GB"/>
        </w:rPr>
        <w:t xml:space="preserve"> </w:t>
      </w:r>
      <w:r w:rsidR="00EC2C40" w:rsidRPr="00EC2C40">
        <w:rPr>
          <w:rFonts w:eastAsia="Times New Roman" w:cs="Arial"/>
          <w:color w:val="3A41AA"/>
          <w:kern w:val="36"/>
          <w:sz w:val="48"/>
          <w:szCs w:val="48"/>
          <w:u w:val="single"/>
          <w:lang w:eastAsia="en-GB"/>
        </w:rPr>
        <w:t xml:space="preserve">KS2 results summary </w:t>
      </w:r>
      <w:r w:rsidR="00252909" w:rsidRPr="00252909">
        <w:rPr>
          <w:rFonts w:eastAsia="Times New Roman" w:cs="Arial"/>
          <w:color w:val="FF0000"/>
          <w:kern w:val="36"/>
          <w:sz w:val="48"/>
          <w:szCs w:val="48"/>
          <w:u w:val="single"/>
          <w:lang w:eastAsia="en-GB"/>
        </w:rPr>
        <w:t>2019</w:t>
      </w:r>
    </w:p>
    <w:p w:rsidR="002B496C" w:rsidRPr="002B496C" w:rsidRDefault="002B496C" w:rsidP="00EC2C40">
      <w:pPr>
        <w:spacing w:before="300" w:after="150" w:line="240" w:lineRule="auto"/>
        <w:outlineLvl w:val="0"/>
        <w:rPr>
          <w:rFonts w:eastAsia="Times New Roman" w:cs="Arial"/>
          <w:b/>
          <w:kern w:val="36"/>
          <w:sz w:val="28"/>
          <w:szCs w:val="28"/>
          <w:lang w:eastAsia="en-GB"/>
        </w:rPr>
      </w:pPr>
      <w:r w:rsidRPr="002B496C">
        <w:rPr>
          <w:rFonts w:eastAsia="Times New Roman" w:cs="Arial"/>
          <w:b/>
          <w:kern w:val="36"/>
          <w:sz w:val="28"/>
          <w:szCs w:val="28"/>
          <w:lang w:eastAsia="en-GB"/>
        </w:rPr>
        <w:t>C</w:t>
      </w:r>
      <w:r>
        <w:rPr>
          <w:rFonts w:eastAsia="Times New Roman" w:cs="Arial"/>
          <w:b/>
          <w:kern w:val="36"/>
          <w:sz w:val="28"/>
          <w:szCs w:val="28"/>
          <w:lang w:eastAsia="en-GB"/>
        </w:rPr>
        <w:t>ONTEXT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071"/>
        <w:gridCol w:w="988"/>
        <w:gridCol w:w="815"/>
        <w:gridCol w:w="829"/>
        <w:gridCol w:w="1033"/>
        <w:gridCol w:w="1212"/>
        <w:gridCol w:w="1093"/>
        <w:gridCol w:w="1145"/>
        <w:gridCol w:w="1561"/>
      </w:tblGrid>
      <w:tr w:rsidR="00894197" w:rsidTr="00951DB0">
        <w:tc>
          <w:tcPr>
            <w:tcW w:w="1071" w:type="dxa"/>
            <w:shd w:val="clear" w:color="auto" w:fill="FFFF00"/>
          </w:tcPr>
          <w:p w:rsidR="00894197" w:rsidRPr="00894197" w:rsidRDefault="00894197" w:rsidP="0089419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</w:p>
        </w:tc>
        <w:tc>
          <w:tcPr>
            <w:tcW w:w="988" w:type="dxa"/>
          </w:tcPr>
          <w:p w:rsidR="00894197" w:rsidRPr="00894197" w:rsidRDefault="00894197" w:rsidP="0089419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 w:rsidRPr="00894197"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COHORT</w:t>
            </w:r>
          </w:p>
        </w:tc>
        <w:tc>
          <w:tcPr>
            <w:tcW w:w="815" w:type="dxa"/>
          </w:tcPr>
          <w:p w:rsidR="00894197" w:rsidRPr="00894197" w:rsidRDefault="00894197" w:rsidP="0089419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 w:rsidRPr="00894197"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BOYS</w:t>
            </w:r>
          </w:p>
        </w:tc>
        <w:tc>
          <w:tcPr>
            <w:tcW w:w="829" w:type="dxa"/>
          </w:tcPr>
          <w:p w:rsidR="00894197" w:rsidRPr="00894197" w:rsidRDefault="00894197" w:rsidP="0089419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 w:rsidRPr="00894197"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GIRLS</w:t>
            </w:r>
          </w:p>
        </w:tc>
        <w:tc>
          <w:tcPr>
            <w:tcW w:w="1033" w:type="dxa"/>
          </w:tcPr>
          <w:p w:rsidR="00894197" w:rsidRPr="00894197" w:rsidRDefault="00894197" w:rsidP="0089419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 w:rsidRPr="00894197"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SEN SUPPORT</w:t>
            </w:r>
          </w:p>
        </w:tc>
        <w:tc>
          <w:tcPr>
            <w:tcW w:w="1212" w:type="dxa"/>
          </w:tcPr>
          <w:p w:rsidR="00894197" w:rsidRPr="00894197" w:rsidRDefault="00894197" w:rsidP="0089419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 w:rsidRPr="00894197"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EHCP / STATEMENT</w:t>
            </w:r>
          </w:p>
        </w:tc>
        <w:tc>
          <w:tcPr>
            <w:tcW w:w="1093" w:type="dxa"/>
          </w:tcPr>
          <w:p w:rsidR="00894197" w:rsidRPr="00894197" w:rsidRDefault="00894197" w:rsidP="0089419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 w:rsidRPr="00894197"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ETHNICITY [BME]</w:t>
            </w:r>
          </w:p>
        </w:tc>
        <w:tc>
          <w:tcPr>
            <w:tcW w:w="1145" w:type="dxa"/>
          </w:tcPr>
          <w:p w:rsidR="00894197" w:rsidRPr="00894197" w:rsidRDefault="00894197" w:rsidP="0089419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 w:rsidRPr="00894197"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LANGUAGE [EAL]</w:t>
            </w:r>
          </w:p>
        </w:tc>
        <w:tc>
          <w:tcPr>
            <w:tcW w:w="1561" w:type="dxa"/>
          </w:tcPr>
          <w:p w:rsidR="00894197" w:rsidRPr="00894197" w:rsidRDefault="00894197" w:rsidP="0089419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 w:rsidRPr="00894197"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DIS</w:t>
            </w:r>
            <w:r w:rsidR="00951DB0"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-</w:t>
            </w:r>
            <w:r w:rsidR="002B496C"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ADVA</w:t>
            </w:r>
            <w:r w:rsidRPr="00894197"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NTAGED</w:t>
            </w:r>
          </w:p>
        </w:tc>
      </w:tr>
      <w:tr w:rsidR="00252909" w:rsidTr="00951DB0">
        <w:tc>
          <w:tcPr>
            <w:tcW w:w="1071" w:type="dxa"/>
          </w:tcPr>
          <w:p w:rsidR="00252909" w:rsidRPr="00252909" w:rsidRDefault="00252909" w:rsidP="00894197">
            <w:pPr>
              <w:spacing w:before="300" w:after="150"/>
              <w:jc w:val="center"/>
              <w:outlineLvl w:val="0"/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SCHOOL</w:t>
            </w:r>
          </w:p>
        </w:tc>
        <w:tc>
          <w:tcPr>
            <w:tcW w:w="988" w:type="dxa"/>
          </w:tcPr>
          <w:p w:rsidR="00252909" w:rsidRPr="00252909" w:rsidRDefault="00C11713" w:rsidP="00894197">
            <w:pPr>
              <w:spacing w:before="300" w:after="150"/>
              <w:jc w:val="center"/>
              <w:outlineLvl w:val="0"/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815" w:type="dxa"/>
          </w:tcPr>
          <w:p w:rsidR="00252909" w:rsidRPr="00252909" w:rsidRDefault="00C11713" w:rsidP="00894197">
            <w:pPr>
              <w:spacing w:before="300" w:after="150"/>
              <w:jc w:val="center"/>
              <w:outlineLvl w:val="0"/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44.4</w:t>
            </w:r>
            <w:r w:rsidR="00252909"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829" w:type="dxa"/>
          </w:tcPr>
          <w:p w:rsidR="00252909" w:rsidRPr="00252909" w:rsidRDefault="00C11713" w:rsidP="00894197">
            <w:pPr>
              <w:spacing w:before="300" w:after="150"/>
              <w:jc w:val="center"/>
              <w:outlineLvl w:val="0"/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55.6</w:t>
            </w:r>
            <w:r w:rsidR="00252909"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033" w:type="dxa"/>
          </w:tcPr>
          <w:p w:rsidR="00252909" w:rsidRPr="00252909" w:rsidRDefault="00C11713" w:rsidP="00894197">
            <w:pPr>
              <w:spacing w:before="300" w:after="150"/>
              <w:jc w:val="center"/>
              <w:outlineLvl w:val="0"/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22.2</w:t>
            </w:r>
            <w:r w:rsidR="00252909"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212" w:type="dxa"/>
          </w:tcPr>
          <w:p w:rsidR="00252909" w:rsidRPr="00252909" w:rsidRDefault="00C11713" w:rsidP="002B496C">
            <w:pPr>
              <w:spacing w:before="300" w:after="150"/>
              <w:jc w:val="center"/>
              <w:outlineLvl w:val="0"/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0</w:t>
            </w:r>
            <w:r w:rsidR="00252909"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093" w:type="dxa"/>
          </w:tcPr>
          <w:p w:rsidR="00252909" w:rsidRPr="00252909" w:rsidRDefault="00C11713" w:rsidP="002B496C">
            <w:pPr>
              <w:spacing w:before="300" w:after="150"/>
              <w:jc w:val="center"/>
              <w:outlineLvl w:val="0"/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0</w:t>
            </w:r>
            <w:r w:rsidR="00252909"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145" w:type="dxa"/>
          </w:tcPr>
          <w:p w:rsidR="00252909" w:rsidRPr="00252909" w:rsidRDefault="00C11713" w:rsidP="002B496C">
            <w:pPr>
              <w:spacing w:before="300" w:after="150"/>
              <w:jc w:val="center"/>
              <w:outlineLvl w:val="0"/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0</w:t>
            </w:r>
            <w:r w:rsidR="00252909"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561" w:type="dxa"/>
          </w:tcPr>
          <w:p w:rsidR="00252909" w:rsidRPr="00252909" w:rsidRDefault="00C11713" w:rsidP="002B496C">
            <w:pPr>
              <w:spacing w:before="300" w:after="150"/>
              <w:jc w:val="center"/>
              <w:outlineLvl w:val="0"/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33.3</w:t>
            </w:r>
            <w:r w:rsidR="00252909"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%</w:t>
            </w:r>
          </w:p>
        </w:tc>
      </w:tr>
      <w:tr w:rsidR="00894197" w:rsidTr="00951DB0">
        <w:tc>
          <w:tcPr>
            <w:tcW w:w="1071" w:type="dxa"/>
          </w:tcPr>
          <w:p w:rsidR="002B496C" w:rsidRPr="00894197" w:rsidRDefault="00252909" w:rsidP="002B496C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 xml:space="preserve">L.A. </w:t>
            </w:r>
          </w:p>
        </w:tc>
        <w:tc>
          <w:tcPr>
            <w:tcW w:w="988" w:type="dxa"/>
          </w:tcPr>
          <w:p w:rsidR="00894197" w:rsidRPr="002B496C" w:rsidRDefault="00252909" w:rsidP="0089419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4004</w:t>
            </w:r>
          </w:p>
        </w:tc>
        <w:tc>
          <w:tcPr>
            <w:tcW w:w="815" w:type="dxa"/>
          </w:tcPr>
          <w:p w:rsidR="00894197" w:rsidRPr="002B496C" w:rsidRDefault="00252909" w:rsidP="0089419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50.9%</w:t>
            </w:r>
          </w:p>
        </w:tc>
        <w:tc>
          <w:tcPr>
            <w:tcW w:w="829" w:type="dxa"/>
          </w:tcPr>
          <w:p w:rsidR="00894197" w:rsidRPr="002B496C" w:rsidRDefault="00252909" w:rsidP="0089419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49.1%</w:t>
            </w:r>
          </w:p>
        </w:tc>
        <w:tc>
          <w:tcPr>
            <w:tcW w:w="1033" w:type="dxa"/>
          </w:tcPr>
          <w:p w:rsidR="00894197" w:rsidRPr="002B496C" w:rsidRDefault="00252909" w:rsidP="0089419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13.3%</w:t>
            </w:r>
          </w:p>
        </w:tc>
        <w:tc>
          <w:tcPr>
            <w:tcW w:w="1212" w:type="dxa"/>
          </w:tcPr>
          <w:p w:rsidR="00894197" w:rsidRPr="002B496C" w:rsidRDefault="00252909" w:rsidP="002B496C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3.4%</w:t>
            </w:r>
          </w:p>
        </w:tc>
        <w:tc>
          <w:tcPr>
            <w:tcW w:w="1093" w:type="dxa"/>
          </w:tcPr>
          <w:p w:rsidR="00894197" w:rsidRPr="002B496C" w:rsidRDefault="00252909" w:rsidP="002B496C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5.6%</w:t>
            </w:r>
          </w:p>
        </w:tc>
        <w:tc>
          <w:tcPr>
            <w:tcW w:w="1145" w:type="dxa"/>
          </w:tcPr>
          <w:p w:rsidR="00894197" w:rsidRPr="002B496C" w:rsidRDefault="00252909" w:rsidP="002B496C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4.6%</w:t>
            </w:r>
          </w:p>
        </w:tc>
        <w:tc>
          <w:tcPr>
            <w:tcW w:w="1561" w:type="dxa"/>
          </w:tcPr>
          <w:p w:rsidR="00894197" w:rsidRPr="002B496C" w:rsidRDefault="00252909" w:rsidP="002B496C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24.8%</w:t>
            </w:r>
          </w:p>
        </w:tc>
      </w:tr>
    </w:tbl>
    <w:p w:rsidR="000D38DC" w:rsidRDefault="000D38DC" w:rsidP="00EC2C40">
      <w:pPr>
        <w:spacing w:before="300" w:after="150" w:line="240" w:lineRule="auto"/>
        <w:outlineLvl w:val="0"/>
        <w:rPr>
          <w:rFonts w:eastAsia="Times New Roman" w:cs="Arial"/>
          <w:b/>
          <w:kern w:val="36"/>
          <w:sz w:val="28"/>
          <w:szCs w:val="28"/>
          <w:lang w:eastAsia="en-GB"/>
        </w:rPr>
      </w:pPr>
    </w:p>
    <w:p w:rsidR="00252909" w:rsidRDefault="00252909" w:rsidP="00EC2C40">
      <w:pPr>
        <w:spacing w:before="300" w:after="150" w:line="240" w:lineRule="auto"/>
        <w:outlineLvl w:val="0"/>
        <w:rPr>
          <w:rFonts w:eastAsia="Times New Roman" w:cs="Arial"/>
          <w:b/>
          <w:kern w:val="36"/>
          <w:sz w:val="28"/>
          <w:szCs w:val="28"/>
          <w:lang w:eastAsia="en-GB"/>
        </w:rPr>
      </w:pPr>
    </w:p>
    <w:p w:rsidR="00DF4B10" w:rsidRDefault="00DF4B10" w:rsidP="00EC2C40">
      <w:pPr>
        <w:spacing w:before="300" w:after="150" w:line="240" w:lineRule="auto"/>
        <w:outlineLvl w:val="0"/>
        <w:rPr>
          <w:rFonts w:eastAsia="Times New Roman" w:cs="Arial"/>
          <w:b/>
          <w:kern w:val="36"/>
          <w:sz w:val="28"/>
          <w:szCs w:val="28"/>
          <w:lang w:eastAsia="en-GB"/>
        </w:rPr>
      </w:pPr>
    </w:p>
    <w:p w:rsidR="002B496C" w:rsidRPr="00EC2C40" w:rsidRDefault="002B496C" w:rsidP="00EC2C40">
      <w:pPr>
        <w:spacing w:before="300" w:after="150" w:line="240" w:lineRule="auto"/>
        <w:outlineLvl w:val="0"/>
        <w:rPr>
          <w:rFonts w:eastAsia="Times New Roman" w:cs="Arial"/>
          <w:b/>
          <w:kern w:val="36"/>
          <w:sz w:val="28"/>
          <w:szCs w:val="28"/>
          <w:lang w:eastAsia="en-GB"/>
        </w:rPr>
      </w:pPr>
      <w:r w:rsidRPr="002B496C">
        <w:rPr>
          <w:rFonts w:eastAsia="Times New Roman" w:cs="Arial"/>
          <w:b/>
          <w:kern w:val="36"/>
          <w:sz w:val="28"/>
          <w:szCs w:val="28"/>
          <w:lang w:eastAsia="en-GB"/>
        </w:rPr>
        <w:t>RESULTS</w:t>
      </w:r>
    </w:p>
    <w:tbl>
      <w:tblPr>
        <w:tblW w:w="511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4"/>
        <w:gridCol w:w="3087"/>
        <w:gridCol w:w="50"/>
        <w:gridCol w:w="2937"/>
      </w:tblGrid>
      <w:tr w:rsidR="00EC2C40" w:rsidRPr="00EC2C40" w:rsidTr="00E84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EC2C40" w:rsidRDefault="00EC2C40" w:rsidP="00EC2C40">
            <w:pPr>
              <w:spacing w:after="150" w:line="432" w:lineRule="atLeast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 </w:t>
            </w:r>
          </w:p>
          <w:p w:rsidR="00EC2C40" w:rsidRPr="00EC2C40" w:rsidRDefault="00EC2C40" w:rsidP="00EC2C40">
            <w:pPr>
              <w:spacing w:after="150" w:line="432" w:lineRule="atLeast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EC2C40" w:rsidRDefault="00EC2C40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Arial"/>
                <w:b/>
                <w:bCs/>
                <w:color w:val="333333"/>
                <w:sz w:val="21"/>
                <w:szCs w:val="21"/>
                <w:lang w:eastAsia="en-GB"/>
              </w:rPr>
              <w:t>Achieving the expected standard</w:t>
            </w:r>
          </w:p>
        </w:tc>
        <w:tc>
          <w:tcPr>
            <w:tcW w:w="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C40" w:rsidRPr="00EC2C40" w:rsidRDefault="00EC2C40" w:rsidP="00EC2C40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EC2C40" w:rsidRDefault="00EC2C40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Arial"/>
                <w:b/>
                <w:bCs/>
                <w:color w:val="333333"/>
                <w:sz w:val="21"/>
                <w:szCs w:val="21"/>
                <w:lang w:eastAsia="en-GB"/>
              </w:rPr>
              <w:t xml:space="preserve">High level of attainment in the tests </w:t>
            </w:r>
            <w:r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(a score of 110 or above, 100 is the pass mark) </w:t>
            </w:r>
          </w:p>
          <w:p w:rsidR="00EC2C40" w:rsidRPr="00EC2C40" w:rsidRDefault="00EC2C40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or</w:t>
            </w:r>
          </w:p>
          <w:p w:rsidR="00EC2C40" w:rsidRPr="00EC2C40" w:rsidRDefault="00EC2C40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Arial"/>
                <w:b/>
                <w:bCs/>
                <w:color w:val="333333"/>
                <w:sz w:val="21"/>
                <w:szCs w:val="21"/>
                <w:lang w:eastAsia="en-GB"/>
              </w:rPr>
              <w:t xml:space="preserve">Working at a greater depth of understanding </w:t>
            </w:r>
            <w:r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(writing teacher assessment)</w:t>
            </w:r>
          </w:p>
        </w:tc>
      </w:tr>
      <w:tr w:rsidR="00EC2C40" w:rsidRPr="00EC2C40" w:rsidTr="00E84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EC2C40" w:rsidRDefault="00EC2C40" w:rsidP="00EC2C40">
            <w:pPr>
              <w:spacing w:after="0" w:line="240" w:lineRule="auto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Arial"/>
                <w:b/>
                <w:bCs/>
                <w:color w:val="333333"/>
                <w:sz w:val="21"/>
                <w:szCs w:val="21"/>
                <w:lang w:eastAsia="en-GB"/>
              </w:rPr>
              <w:t xml:space="preserve"> Reading                 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0D38DC" w:rsidRDefault="00C11713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0000FF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b/>
                <w:bCs/>
                <w:color w:val="FF0000"/>
                <w:sz w:val="21"/>
                <w:szCs w:val="21"/>
                <w:lang w:eastAsia="en-GB"/>
              </w:rPr>
              <w:t>88.9</w:t>
            </w:r>
            <w:r w:rsidR="00252909">
              <w:rPr>
                <w:rFonts w:ascii="Helvetica" w:eastAsia="Times New Roman" w:hAnsi="Helvetica" w:cs="Arial"/>
                <w:b/>
                <w:bCs/>
                <w:color w:val="FF0000"/>
                <w:sz w:val="21"/>
                <w:szCs w:val="21"/>
                <w:lang w:eastAsia="en-GB"/>
              </w:rPr>
              <w:t xml:space="preserve">% </w:t>
            </w:r>
          </w:p>
          <w:p w:rsidR="00EC2C40" w:rsidRPr="00EC2C40" w:rsidRDefault="00252909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(2019</w:t>
            </w:r>
            <w:r w:rsidR="00EC2C40"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 xml:space="preserve"> national: </w:t>
            </w: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73</w:t>
            </w:r>
            <w:r w:rsidR="00EC2C40"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%)</w:t>
            </w:r>
          </w:p>
          <w:p w:rsidR="00EC2C40" w:rsidRPr="00EC2C40" w:rsidRDefault="00252909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+</w:t>
            </w:r>
            <w:r w:rsidR="00AA450E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15.9</w:t>
            </w:r>
            <w:r w:rsidR="00EC2C40"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%</w:t>
            </w:r>
          </w:p>
        </w:tc>
        <w:tc>
          <w:tcPr>
            <w:tcW w:w="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C40" w:rsidRPr="00EC2C40" w:rsidRDefault="00EC2C40" w:rsidP="00EC2C40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0D38DC" w:rsidRDefault="00C11713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0000FF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b/>
                <w:bCs/>
                <w:color w:val="FF0000"/>
                <w:sz w:val="21"/>
                <w:szCs w:val="21"/>
                <w:lang w:eastAsia="en-GB"/>
              </w:rPr>
              <w:t>33</w:t>
            </w:r>
            <w:r w:rsidR="00252909">
              <w:rPr>
                <w:rFonts w:ascii="Helvetica" w:eastAsia="Times New Roman" w:hAnsi="Helvetica" w:cs="Arial"/>
                <w:b/>
                <w:bCs/>
                <w:color w:val="FF0000"/>
                <w:sz w:val="21"/>
                <w:szCs w:val="21"/>
                <w:lang w:eastAsia="en-GB"/>
              </w:rPr>
              <w:t xml:space="preserve">.3% </w:t>
            </w:r>
          </w:p>
          <w:p w:rsidR="00EC2C40" w:rsidRPr="00EC2C40" w:rsidRDefault="00252909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(2019 national: 27</w:t>
            </w:r>
            <w:r w:rsidR="00EC2C40"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%)</w:t>
            </w:r>
          </w:p>
          <w:p w:rsidR="00EC2C40" w:rsidRPr="00EC2C40" w:rsidRDefault="00AA450E" w:rsidP="00AA450E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+6.3</w:t>
            </w:r>
            <w:r w:rsidR="00EC2C40"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%</w:t>
            </w:r>
          </w:p>
        </w:tc>
      </w:tr>
      <w:tr w:rsidR="00EC2C40" w:rsidRPr="00EC2C40" w:rsidTr="00E84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EC2C40" w:rsidRDefault="00EC2C40" w:rsidP="00EC2C40">
            <w:pPr>
              <w:spacing w:after="0" w:line="240" w:lineRule="auto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Arial"/>
                <w:b/>
                <w:bCs/>
                <w:color w:val="333333"/>
                <w:sz w:val="21"/>
                <w:szCs w:val="21"/>
                <w:lang w:eastAsia="en-GB"/>
              </w:rPr>
              <w:t> Writing (teacher assessment)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0D38DC" w:rsidRDefault="00C11713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0000FF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b/>
                <w:bCs/>
                <w:color w:val="FF0000"/>
                <w:sz w:val="21"/>
                <w:szCs w:val="21"/>
                <w:lang w:eastAsia="en-GB"/>
              </w:rPr>
              <w:t>55.6</w:t>
            </w:r>
            <w:r w:rsidR="00252909">
              <w:rPr>
                <w:rFonts w:ascii="Helvetica" w:eastAsia="Times New Roman" w:hAnsi="Helvetica" w:cs="Arial"/>
                <w:b/>
                <w:bCs/>
                <w:color w:val="FF0000"/>
                <w:sz w:val="21"/>
                <w:szCs w:val="21"/>
                <w:lang w:eastAsia="en-GB"/>
              </w:rPr>
              <w:t xml:space="preserve">% </w:t>
            </w:r>
          </w:p>
          <w:p w:rsidR="00EC2C40" w:rsidRPr="00EC2C40" w:rsidRDefault="00252909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(2019</w:t>
            </w:r>
            <w:r w:rsidR="00EC2C40"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 xml:space="preserve"> national: 78%)</w:t>
            </w:r>
          </w:p>
          <w:p w:rsidR="00EC2C40" w:rsidRPr="00EC2C40" w:rsidRDefault="00AA450E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-22.4</w:t>
            </w:r>
            <w:r w:rsidR="00EC2C40"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%</w:t>
            </w:r>
          </w:p>
        </w:tc>
        <w:tc>
          <w:tcPr>
            <w:tcW w:w="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C40" w:rsidRPr="00EC2C40" w:rsidRDefault="00EC2C40" w:rsidP="00EC2C40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0D38DC" w:rsidRDefault="006D045F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0000FF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b/>
                <w:bCs/>
                <w:color w:val="333333"/>
                <w:sz w:val="21"/>
                <w:szCs w:val="21"/>
                <w:lang w:eastAsia="en-GB"/>
              </w:rPr>
              <w:t> </w:t>
            </w:r>
            <w:r w:rsidR="00C11713">
              <w:rPr>
                <w:rFonts w:ascii="Helvetica" w:eastAsia="Times New Roman" w:hAnsi="Helvetica" w:cs="Arial"/>
                <w:b/>
                <w:bCs/>
                <w:color w:val="FF0000"/>
                <w:sz w:val="21"/>
                <w:szCs w:val="21"/>
                <w:lang w:eastAsia="en-GB"/>
              </w:rPr>
              <w:t>22.2</w:t>
            </w:r>
            <w:r w:rsidR="00252909" w:rsidRPr="00252909">
              <w:rPr>
                <w:rFonts w:ascii="Helvetica" w:eastAsia="Times New Roman" w:hAnsi="Helvetica" w:cs="Arial"/>
                <w:b/>
                <w:bCs/>
                <w:color w:val="FF0000"/>
                <w:sz w:val="21"/>
                <w:szCs w:val="21"/>
                <w:lang w:eastAsia="en-GB"/>
              </w:rPr>
              <w:t>%</w:t>
            </w:r>
            <w:r w:rsidRPr="00252909">
              <w:rPr>
                <w:rFonts w:ascii="Helvetica" w:eastAsia="Times New Roman" w:hAnsi="Helvetica" w:cs="Arial"/>
                <w:b/>
                <w:bCs/>
                <w:color w:val="FF0000"/>
                <w:sz w:val="21"/>
                <w:szCs w:val="21"/>
                <w:lang w:eastAsia="en-GB"/>
              </w:rPr>
              <w:t xml:space="preserve"> </w:t>
            </w:r>
          </w:p>
          <w:p w:rsidR="00EC2C40" w:rsidRPr="00EC2C40" w:rsidRDefault="00252909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(2019</w:t>
            </w:r>
            <w:r w:rsidR="006D045F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 xml:space="preserve"> n</w:t>
            </w:r>
            <w:r w:rsidR="001B39D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ational: 20</w:t>
            </w:r>
            <w:r w:rsidR="00EC2C40"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%)</w:t>
            </w:r>
          </w:p>
          <w:p w:rsidR="00252909" w:rsidRPr="00EC2C40" w:rsidRDefault="00252909" w:rsidP="00252909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+</w:t>
            </w:r>
            <w:r w:rsidR="00AA450E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2.2</w:t>
            </w:r>
            <w:r w:rsidR="00EC2C40"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%</w:t>
            </w:r>
          </w:p>
        </w:tc>
      </w:tr>
      <w:tr w:rsidR="00EC2C40" w:rsidRPr="00EC2C40" w:rsidTr="00E84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EC2C40" w:rsidRDefault="00EC2C40" w:rsidP="00EC2C40">
            <w:pPr>
              <w:spacing w:after="0" w:line="240" w:lineRule="auto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Arial"/>
                <w:b/>
                <w:bCs/>
                <w:color w:val="333333"/>
                <w:sz w:val="21"/>
                <w:szCs w:val="21"/>
                <w:lang w:eastAsia="en-GB"/>
              </w:rPr>
              <w:lastRenderedPageBreak/>
              <w:t> English: grammar,  punctuation and spelling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0D38DC" w:rsidRDefault="00C11713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0000FF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b/>
                <w:bCs/>
                <w:color w:val="FF0000"/>
                <w:sz w:val="21"/>
                <w:szCs w:val="21"/>
                <w:lang w:eastAsia="en-GB"/>
              </w:rPr>
              <w:t>77.7</w:t>
            </w:r>
            <w:r w:rsidR="003D3C34">
              <w:rPr>
                <w:rFonts w:ascii="Helvetica" w:eastAsia="Times New Roman" w:hAnsi="Helvetica" w:cs="Arial"/>
                <w:b/>
                <w:bCs/>
                <w:color w:val="FF0000"/>
                <w:sz w:val="21"/>
                <w:szCs w:val="21"/>
                <w:lang w:eastAsia="en-GB"/>
              </w:rPr>
              <w:t xml:space="preserve">% </w:t>
            </w:r>
          </w:p>
          <w:p w:rsidR="00EC2C40" w:rsidRPr="00EC2C40" w:rsidRDefault="003D3C34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(2019 national: 78</w:t>
            </w:r>
            <w:r w:rsidR="00EC2C40"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%)</w:t>
            </w:r>
          </w:p>
          <w:p w:rsidR="00EC2C40" w:rsidRPr="00EC2C40" w:rsidRDefault="006D045F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-</w:t>
            </w:r>
            <w:r w:rsidR="00AA450E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0.3</w:t>
            </w:r>
            <w:r w:rsidR="00EC2C40"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%</w:t>
            </w:r>
          </w:p>
        </w:tc>
        <w:tc>
          <w:tcPr>
            <w:tcW w:w="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C40" w:rsidRPr="00EC2C40" w:rsidRDefault="00EC2C40" w:rsidP="00EC2C40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0D38DC" w:rsidRDefault="00C11713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0000FF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b/>
                <w:bCs/>
                <w:color w:val="FF0000"/>
                <w:sz w:val="21"/>
                <w:szCs w:val="21"/>
                <w:lang w:eastAsia="en-GB"/>
              </w:rPr>
              <w:t>22.2</w:t>
            </w:r>
            <w:r w:rsidR="003D3C34">
              <w:rPr>
                <w:rFonts w:ascii="Helvetica" w:eastAsia="Times New Roman" w:hAnsi="Helvetica" w:cs="Arial"/>
                <w:b/>
                <w:bCs/>
                <w:color w:val="FF0000"/>
                <w:sz w:val="21"/>
                <w:szCs w:val="21"/>
                <w:lang w:eastAsia="en-GB"/>
              </w:rPr>
              <w:t xml:space="preserve">%  </w:t>
            </w:r>
          </w:p>
          <w:p w:rsidR="00EC2C40" w:rsidRPr="00EC2C40" w:rsidRDefault="003D3C34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(2019</w:t>
            </w:r>
            <w:r w:rsidR="00E04AC1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 xml:space="preserve"> national: 36</w:t>
            </w:r>
            <w:r w:rsidR="00EC2C40"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%)</w:t>
            </w:r>
          </w:p>
          <w:p w:rsidR="00EC2C40" w:rsidRPr="00EC2C40" w:rsidRDefault="00AA450E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-13.8</w:t>
            </w:r>
            <w:r w:rsidR="00EC2C40"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%</w:t>
            </w:r>
          </w:p>
        </w:tc>
      </w:tr>
      <w:tr w:rsidR="00EC2C40" w:rsidRPr="00EC2C40" w:rsidTr="00E84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EC2C40" w:rsidRDefault="00EC2C40" w:rsidP="00EC2C40">
            <w:pPr>
              <w:spacing w:after="0" w:line="240" w:lineRule="auto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Arial"/>
                <w:b/>
                <w:bCs/>
                <w:color w:val="333333"/>
                <w:sz w:val="21"/>
                <w:szCs w:val="21"/>
                <w:lang w:eastAsia="en-GB"/>
              </w:rPr>
              <w:t> Mathematics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0D38DC" w:rsidRDefault="00C11713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0000FF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b/>
                <w:bCs/>
                <w:color w:val="FF0000"/>
                <w:sz w:val="21"/>
                <w:szCs w:val="21"/>
                <w:lang w:eastAsia="en-GB"/>
              </w:rPr>
              <w:t>66.7</w:t>
            </w:r>
            <w:r w:rsidR="00EC79F8" w:rsidRPr="00EC79F8">
              <w:rPr>
                <w:rFonts w:ascii="Helvetica" w:eastAsia="Times New Roman" w:hAnsi="Helvetica" w:cs="Arial"/>
                <w:b/>
                <w:bCs/>
                <w:color w:val="FF0000"/>
                <w:sz w:val="21"/>
                <w:szCs w:val="21"/>
                <w:lang w:eastAsia="en-GB"/>
              </w:rPr>
              <w:t xml:space="preserve">% </w:t>
            </w:r>
          </w:p>
          <w:p w:rsidR="00EC2C40" w:rsidRPr="00EC2C40" w:rsidRDefault="00EC79F8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(2019 national: 79</w:t>
            </w:r>
            <w:r w:rsidR="00EC2C40"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%)</w:t>
            </w:r>
          </w:p>
          <w:p w:rsidR="00EC2C40" w:rsidRPr="00EC2C40" w:rsidRDefault="00AA450E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-12.3</w:t>
            </w:r>
            <w:r w:rsidR="00EC2C40"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%</w:t>
            </w:r>
          </w:p>
        </w:tc>
        <w:tc>
          <w:tcPr>
            <w:tcW w:w="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C40" w:rsidRPr="00EC2C40" w:rsidRDefault="00EC2C40" w:rsidP="00EC2C40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0D38DC" w:rsidRDefault="00C11713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0000FF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b/>
                <w:color w:val="FF0000"/>
                <w:sz w:val="21"/>
                <w:szCs w:val="21"/>
                <w:lang w:eastAsia="en-GB"/>
              </w:rPr>
              <w:t>22.2</w:t>
            </w:r>
            <w:r w:rsidR="00EC79F8" w:rsidRPr="00EC79F8">
              <w:rPr>
                <w:rFonts w:ascii="Helvetica" w:eastAsia="Times New Roman" w:hAnsi="Helvetica" w:cs="Arial"/>
                <w:b/>
                <w:color w:val="FF0000"/>
                <w:sz w:val="21"/>
                <w:szCs w:val="21"/>
                <w:lang w:eastAsia="en-GB"/>
              </w:rPr>
              <w:t>%</w:t>
            </w:r>
            <w:r w:rsidR="00EC2C40" w:rsidRPr="00EC79F8">
              <w:rPr>
                <w:rFonts w:ascii="Helvetica" w:eastAsia="Times New Roman" w:hAnsi="Helvetica" w:cs="Arial"/>
                <w:color w:val="FF0000"/>
                <w:sz w:val="21"/>
                <w:szCs w:val="21"/>
                <w:lang w:eastAsia="en-GB"/>
              </w:rPr>
              <w:t> </w:t>
            </w:r>
          </w:p>
          <w:p w:rsidR="00EC2C40" w:rsidRPr="00EC2C40" w:rsidRDefault="00EC79F8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(2019 national: 27</w:t>
            </w:r>
            <w:r w:rsidR="00EC2C40"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%)</w:t>
            </w:r>
          </w:p>
          <w:p w:rsidR="00EC2C40" w:rsidRPr="00EC2C40" w:rsidRDefault="00AA450E" w:rsidP="00AA450E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-4.8</w:t>
            </w:r>
            <w:r w:rsidR="00EC2C40"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%</w:t>
            </w:r>
          </w:p>
        </w:tc>
      </w:tr>
      <w:tr w:rsidR="00EC2C40" w:rsidRPr="00EC2C40" w:rsidTr="00E84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EC2C40" w:rsidRDefault="00EC2C40" w:rsidP="00EC2C40">
            <w:pPr>
              <w:spacing w:after="150" w:line="432" w:lineRule="atLeast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Arial"/>
                <w:b/>
                <w:bCs/>
                <w:color w:val="333333"/>
                <w:sz w:val="21"/>
                <w:szCs w:val="21"/>
                <w:lang w:eastAsia="en-GB"/>
              </w:rPr>
              <w:t> Reading, writing and mathematics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0D38DC" w:rsidRDefault="00C11713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0000FF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b/>
                <w:bCs/>
                <w:color w:val="FF0000"/>
                <w:sz w:val="21"/>
                <w:szCs w:val="21"/>
                <w:lang w:eastAsia="en-GB"/>
              </w:rPr>
              <w:t>55.6</w:t>
            </w:r>
            <w:r w:rsidR="00EC79F8">
              <w:rPr>
                <w:rFonts w:ascii="Helvetica" w:eastAsia="Times New Roman" w:hAnsi="Helvetica" w:cs="Arial"/>
                <w:b/>
                <w:bCs/>
                <w:color w:val="FF0000"/>
                <w:sz w:val="21"/>
                <w:szCs w:val="21"/>
                <w:lang w:eastAsia="en-GB"/>
              </w:rPr>
              <w:t xml:space="preserve">% </w:t>
            </w:r>
            <w:r w:rsidR="00EC79F8" w:rsidRPr="00EC79F8">
              <w:rPr>
                <w:rFonts w:ascii="Helvetica" w:eastAsia="Times New Roman" w:hAnsi="Helvetica" w:cs="Arial"/>
                <w:b/>
                <w:bCs/>
                <w:color w:val="0000FF"/>
                <w:sz w:val="21"/>
                <w:szCs w:val="21"/>
                <w:lang w:eastAsia="en-GB"/>
              </w:rPr>
              <w:t xml:space="preserve"> </w:t>
            </w:r>
          </w:p>
          <w:p w:rsidR="00EC2C40" w:rsidRPr="00EC2C40" w:rsidRDefault="00EC79F8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(2019</w:t>
            </w:r>
            <w:r w:rsidR="00EC2C40"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 xml:space="preserve"> national: 64%)</w:t>
            </w:r>
          </w:p>
          <w:p w:rsidR="00EC2C40" w:rsidRPr="00EC2C40" w:rsidRDefault="00AA450E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-8.4</w:t>
            </w:r>
            <w:r w:rsidR="00EC2C40"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%</w:t>
            </w:r>
          </w:p>
        </w:tc>
        <w:tc>
          <w:tcPr>
            <w:tcW w:w="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C40" w:rsidRPr="00EC2C40" w:rsidRDefault="00EC2C40" w:rsidP="00EC2C40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0D38DC" w:rsidRDefault="00C11713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0000FF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b/>
                <w:bCs/>
                <w:color w:val="FF0000"/>
                <w:sz w:val="21"/>
                <w:szCs w:val="21"/>
                <w:lang w:eastAsia="en-GB"/>
              </w:rPr>
              <w:t>22.2</w:t>
            </w:r>
            <w:r w:rsidR="00EC79F8" w:rsidRPr="00EC79F8">
              <w:rPr>
                <w:rFonts w:ascii="Helvetica" w:eastAsia="Times New Roman" w:hAnsi="Helvetica" w:cs="Arial"/>
                <w:b/>
                <w:bCs/>
                <w:color w:val="FF0000"/>
                <w:sz w:val="21"/>
                <w:szCs w:val="21"/>
                <w:lang w:eastAsia="en-GB"/>
              </w:rPr>
              <w:t xml:space="preserve">% </w:t>
            </w:r>
          </w:p>
          <w:p w:rsidR="00EC2C40" w:rsidRPr="00EC2C40" w:rsidRDefault="00EC79F8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(2019</w:t>
            </w:r>
            <w:r w:rsidR="001B39D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 xml:space="preserve"> national: 10</w:t>
            </w:r>
            <w:r w:rsidR="00EC2C40"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%)</w:t>
            </w:r>
          </w:p>
          <w:p w:rsidR="00EC2C40" w:rsidRPr="00EC2C40" w:rsidRDefault="00AA450E" w:rsidP="00EC2C40">
            <w:pPr>
              <w:spacing w:after="150" w:line="432" w:lineRule="atLeast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+12.2</w:t>
            </w:r>
            <w:r w:rsidR="00EC2C40"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%</w:t>
            </w:r>
          </w:p>
        </w:tc>
      </w:tr>
    </w:tbl>
    <w:p w:rsidR="00EC2C40" w:rsidRPr="00EC2C40" w:rsidRDefault="00EC2C40" w:rsidP="00EC2C40">
      <w:pPr>
        <w:spacing w:after="150" w:line="432" w:lineRule="atLeast"/>
        <w:jc w:val="center"/>
        <w:rPr>
          <w:rFonts w:ascii="Helvetica" w:eastAsia="Times New Roman" w:hAnsi="Helvetica" w:cs="Arial"/>
          <w:color w:val="333333"/>
          <w:sz w:val="21"/>
          <w:szCs w:val="21"/>
          <w:lang w:eastAsia="en-GB"/>
        </w:rPr>
      </w:pPr>
      <w:r w:rsidRPr="00EC2C40">
        <w:rPr>
          <w:rFonts w:ascii="Helvetica" w:eastAsia="Times New Roman" w:hAnsi="Helvetica" w:cs="Arial"/>
          <w:color w:val="333333"/>
          <w:sz w:val="21"/>
          <w:szCs w:val="21"/>
          <w:lang w:eastAsia="en-GB"/>
        </w:rPr>
        <w:t> </w:t>
      </w:r>
    </w:p>
    <w:p w:rsidR="00EC2C40" w:rsidRPr="00EC2C40" w:rsidRDefault="00EC2C40" w:rsidP="00EC2C40">
      <w:pPr>
        <w:spacing w:after="150" w:line="432" w:lineRule="atLeast"/>
        <w:jc w:val="center"/>
        <w:rPr>
          <w:rFonts w:ascii="Helvetica" w:eastAsia="Times New Roman" w:hAnsi="Helvetica" w:cs="Arial"/>
          <w:color w:val="333333"/>
          <w:sz w:val="21"/>
          <w:szCs w:val="21"/>
          <w:lang w:eastAsia="en-GB"/>
        </w:rPr>
      </w:pPr>
      <w:r w:rsidRPr="00EC2C40">
        <w:rPr>
          <w:rFonts w:ascii="Helvetica" w:eastAsia="Times New Roman" w:hAnsi="Helvetica" w:cs="Arial"/>
          <w:b/>
          <w:bCs/>
          <w:color w:val="333333"/>
          <w:sz w:val="21"/>
          <w:szCs w:val="21"/>
          <w:lang w:eastAsia="en-GB"/>
        </w:rPr>
        <w:t>Progress Measures</w:t>
      </w:r>
      <w:r w:rsidR="002768CE">
        <w:rPr>
          <w:rFonts w:ascii="Helvetica" w:eastAsia="Times New Roman" w:hAnsi="Helvetica" w:cs="Arial"/>
          <w:b/>
          <w:bCs/>
          <w:color w:val="333333"/>
          <w:sz w:val="21"/>
          <w:szCs w:val="21"/>
          <w:lang w:eastAsia="en-GB"/>
        </w:rPr>
        <w:t>*</w:t>
      </w:r>
      <w:r w:rsidRPr="00EC2C40">
        <w:rPr>
          <w:rFonts w:ascii="Helvetica" w:eastAsia="Times New Roman" w:hAnsi="Helvetica" w:cs="Arial"/>
          <w:b/>
          <w:bCs/>
          <w:color w:val="333333"/>
          <w:sz w:val="21"/>
          <w:szCs w:val="21"/>
          <w:lang w:eastAsia="en-GB"/>
        </w:rPr>
        <w:t> 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2820"/>
        <w:gridCol w:w="3213"/>
      </w:tblGrid>
      <w:tr w:rsidR="00EC2C40" w:rsidRPr="00EC2C40" w:rsidTr="00E04AC1">
        <w:trPr>
          <w:jc w:val="center"/>
        </w:trPr>
        <w:tc>
          <w:tcPr>
            <w:tcW w:w="1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EC2C40" w:rsidRDefault="00EC2C40" w:rsidP="00EC2C40">
            <w:pPr>
              <w:spacing w:after="0" w:line="240" w:lineRule="auto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EC2C40" w:rsidRDefault="00E04AC1" w:rsidP="006D045F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School</w:t>
            </w:r>
          </w:p>
        </w:tc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C40" w:rsidRPr="00EC2C40" w:rsidRDefault="00E04AC1" w:rsidP="00EC2C40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Local authority - 2019</w:t>
            </w:r>
          </w:p>
        </w:tc>
      </w:tr>
      <w:tr w:rsidR="00EC2C40" w:rsidRPr="00EC2C40" w:rsidTr="00E04AC1">
        <w:trPr>
          <w:jc w:val="center"/>
        </w:trPr>
        <w:tc>
          <w:tcPr>
            <w:tcW w:w="1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EC2C40" w:rsidRDefault="00E04AC1" w:rsidP="00E04AC1">
            <w:pPr>
              <w:spacing w:after="0" w:line="240" w:lineRule="auto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 Reading progress sc</w:t>
            </w:r>
            <w:r w:rsidR="00EC2C40"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ore                  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0D38DC" w:rsidRDefault="00C11713" w:rsidP="00DF4B10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FF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FF0000"/>
                <w:sz w:val="21"/>
                <w:szCs w:val="21"/>
                <w:lang w:eastAsia="en-GB"/>
              </w:rPr>
              <w:t>+3.5</w:t>
            </w:r>
            <w:r w:rsidR="00E04AC1">
              <w:rPr>
                <w:rFonts w:ascii="Helvetica" w:eastAsia="Times New Roman" w:hAnsi="Helvetica" w:cs="Arial"/>
                <w:color w:val="0000FF"/>
                <w:sz w:val="21"/>
                <w:szCs w:val="21"/>
                <w:lang w:eastAsia="en-GB"/>
              </w:rPr>
              <w:t xml:space="preserve">     </w:t>
            </w:r>
          </w:p>
        </w:tc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C40" w:rsidRPr="00EC2C40" w:rsidRDefault="00E04AC1" w:rsidP="00EC2C40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+0.1</w:t>
            </w:r>
          </w:p>
        </w:tc>
      </w:tr>
      <w:tr w:rsidR="00EC2C40" w:rsidRPr="00EC2C40" w:rsidTr="00E04AC1">
        <w:trPr>
          <w:jc w:val="center"/>
        </w:trPr>
        <w:tc>
          <w:tcPr>
            <w:tcW w:w="1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EC2C40" w:rsidRDefault="00EC2C40" w:rsidP="00EC2C40">
            <w:pPr>
              <w:spacing w:after="0" w:line="240" w:lineRule="auto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 Writing progress score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0D38DC" w:rsidRDefault="00C11713" w:rsidP="00DF4B10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FF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FF0000"/>
                <w:sz w:val="21"/>
                <w:szCs w:val="21"/>
                <w:lang w:eastAsia="en-GB"/>
              </w:rPr>
              <w:t>-2.8</w:t>
            </w:r>
            <w:r w:rsidR="00E04AC1">
              <w:rPr>
                <w:rFonts w:ascii="Helvetica" w:eastAsia="Times New Roman" w:hAnsi="Helvetica" w:cs="Arial"/>
                <w:color w:val="FF0000"/>
                <w:sz w:val="21"/>
                <w:szCs w:val="21"/>
                <w:lang w:eastAsia="en-GB"/>
              </w:rPr>
              <w:t xml:space="preserve">     </w:t>
            </w:r>
          </w:p>
        </w:tc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C40" w:rsidRPr="00EC2C40" w:rsidRDefault="00E04AC1" w:rsidP="00EC2C40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-0.6</w:t>
            </w:r>
          </w:p>
        </w:tc>
      </w:tr>
      <w:tr w:rsidR="00EC2C40" w:rsidRPr="00EC2C40" w:rsidTr="00E04AC1">
        <w:trPr>
          <w:jc w:val="center"/>
        </w:trPr>
        <w:tc>
          <w:tcPr>
            <w:tcW w:w="1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EC2C40" w:rsidRDefault="00EC2C40" w:rsidP="00EC2C40">
            <w:pPr>
              <w:spacing w:after="0" w:line="240" w:lineRule="auto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 Maths progress score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0D38DC" w:rsidRDefault="00C11713" w:rsidP="00DF4B10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FF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FF0000"/>
                <w:sz w:val="21"/>
                <w:szCs w:val="21"/>
                <w:lang w:eastAsia="en-GB"/>
              </w:rPr>
              <w:t>-0.7</w:t>
            </w:r>
            <w:r w:rsidR="00E04AC1">
              <w:rPr>
                <w:rFonts w:ascii="Helvetica" w:eastAsia="Times New Roman" w:hAnsi="Helvetica" w:cs="Arial"/>
                <w:color w:val="FF0000"/>
                <w:sz w:val="21"/>
                <w:szCs w:val="21"/>
                <w:lang w:eastAsia="en-GB"/>
              </w:rPr>
              <w:t xml:space="preserve">    </w:t>
            </w:r>
          </w:p>
        </w:tc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C40" w:rsidRPr="00EC2C40" w:rsidRDefault="00E04AC1" w:rsidP="00EC2C40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-0.3</w:t>
            </w:r>
          </w:p>
        </w:tc>
      </w:tr>
    </w:tbl>
    <w:p w:rsidR="002768CE" w:rsidRPr="002768CE" w:rsidRDefault="002768CE" w:rsidP="002768CE">
      <w:pPr>
        <w:spacing w:before="300" w:after="150" w:line="240" w:lineRule="auto"/>
        <w:outlineLvl w:val="0"/>
        <w:rPr>
          <w:rFonts w:eastAsia="Times New Roman" w:cs="Arial"/>
          <w:b/>
          <w:kern w:val="36"/>
          <w:sz w:val="20"/>
          <w:szCs w:val="20"/>
          <w:lang w:eastAsia="en-GB"/>
        </w:rPr>
      </w:pPr>
      <w:r>
        <w:rPr>
          <w:rFonts w:ascii="Helvetica" w:eastAsia="Times New Roman" w:hAnsi="Helvetica" w:cs="Arial"/>
          <w:color w:val="333333"/>
          <w:sz w:val="21"/>
          <w:szCs w:val="21"/>
          <w:lang w:eastAsia="en-GB"/>
        </w:rPr>
        <w:t>*</w:t>
      </w:r>
      <w:r w:rsidR="00EC2C40" w:rsidRPr="00EC2C40">
        <w:rPr>
          <w:rFonts w:ascii="Helvetica" w:eastAsia="Times New Roman" w:hAnsi="Helvetica" w:cs="Arial"/>
          <w:color w:val="333333"/>
          <w:sz w:val="21"/>
          <w:szCs w:val="21"/>
          <w:lang w:eastAsia="en-GB"/>
        </w:rPr>
        <w:t> </w:t>
      </w:r>
      <w:r>
        <w:rPr>
          <w:rFonts w:eastAsia="Times New Roman" w:cs="Arial"/>
          <w:b/>
          <w:kern w:val="36"/>
          <w:sz w:val="20"/>
          <w:szCs w:val="20"/>
          <w:lang w:eastAsia="en-GB"/>
        </w:rPr>
        <w:t>MOBILITY: 5 of 12 children arrived in Key Stage 2</w:t>
      </w:r>
    </w:p>
    <w:p w:rsidR="00EC2C40" w:rsidRPr="00EC2C40" w:rsidRDefault="00EC2C40" w:rsidP="00EC2C40">
      <w:pPr>
        <w:spacing w:after="150" w:line="432" w:lineRule="atLeast"/>
        <w:jc w:val="center"/>
        <w:rPr>
          <w:rFonts w:ascii="Helvetica" w:eastAsia="Times New Roman" w:hAnsi="Helvetica" w:cs="Arial"/>
          <w:color w:val="333333"/>
          <w:sz w:val="21"/>
          <w:szCs w:val="21"/>
          <w:lang w:eastAsia="en-GB"/>
        </w:rPr>
      </w:pPr>
      <w:r w:rsidRPr="00EC2C40">
        <w:rPr>
          <w:rFonts w:ascii="Helvetica" w:eastAsia="Times New Roman" w:hAnsi="Helvetica" w:cs="Arial"/>
          <w:b/>
          <w:bCs/>
          <w:color w:val="333333"/>
          <w:sz w:val="21"/>
          <w:szCs w:val="21"/>
          <w:lang w:eastAsia="en-GB"/>
        </w:rPr>
        <w:t>Average scaled scores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8"/>
        <w:gridCol w:w="1595"/>
        <w:gridCol w:w="2037"/>
      </w:tblGrid>
      <w:tr w:rsidR="00EC2C40" w:rsidRPr="00EC2C40" w:rsidTr="00EC2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EC2C40" w:rsidRDefault="00EC2C40" w:rsidP="00EC2C40">
            <w:pPr>
              <w:spacing w:after="0" w:line="240" w:lineRule="auto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Arial"/>
                <w:b/>
                <w:bCs/>
                <w:color w:val="333333"/>
                <w:sz w:val="21"/>
                <w:szCs w:val="21"/>
                <w:lang w:eastAsia="en-GB"/>
              </w:rPr>
              <w:t> Tests: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EC2C40" w:rsidRDefault="00EC2C40" w:rsidP="006D045F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Arial"/>
                <w:b/>
                <w:bCs/>
                <w:color w:val="333333"/>
                <w:sz w:val="21"/>
                <w:szCs w:val="21"/>
                <w:lang w:eastAsia="en-GB"/>
              </w:rPr>
              <w:t> </w:t>
            </w:r>
            <w:r w:rsidR="006D045F">
              <w:rPr>
                <w:rFonts w:ascii="Helvetica" w:eastAsia="Times New Roman" w:hAnsi="Helvetica" w:cs="Arial"/>
                <w:b/>
                <w:bCs/>
                <w:color w:val="333333"/>
                <w:sz w:val="21"/>
                <w:szCs w:val="21"/>
                <w:lang w:eastAsia="en-GB"/>
              </w:rPr>
              <w:t>ALVANLEY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EC2C40" w:rsidRDefault="00E04AC1" w:rsidP="00EC2C40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b/>
                <w:bCs/>
                <w:color w:val="333333"/>
                <w:sz w:val="21"/>
                <w:szCs w:val="21"/>
                <w:lang w:eastAsia="en-GB"/>
              </w:rPr>
              <w:t> 2019</w:t>
            </w:r>
            <w:r w:rsidR="00EC2C40" w:rsidRPr="00EC2C40">
              <w:rPr>
                <w:rFonts w:ascii="Helvetica" w:eastAsia="Times New Roman" w:hAnsi="Helvetica" w:cs="Arial"/>
                <w:b/>
                <w:bCs/>
                <w:color w:val="333333"/>
                <w:sz w:val="21"/>
                <w:szCs w:val="21"/>
                <w:lang w:eastAsia="en-GB"/>
              </w:rPr>
              <w:t xml:space="preserve"> National  </w:t>
            </w:r>
          </w:p>
        </w:tc>
      </w:tr>
      <w:tr w:rsidR="00EC2C40" w:rsidRPr="00EC2C40" w:rsidTr="00EC2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EC2C40" w:rsidRDefault="00EC2C40" w:rsidP="00EC2C40">
            <w:pPr>
              <w:spacing w:after="0" w:line="240" w:lineRule="auto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 Reading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0D38DC" w:rsidRDefault="00EC2C40" w:rsidP="00AA450E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FF"/>
                <w:sz w:val="21"/>
                <w:szCs w:val="21"/>
                <w:lang w:eastAsia="en-GB"/>
              </w:rPr>
            </w:pPr>
            <w:r w:rsidRPr="000D38DC">
              <w:rPr>
                <w:rFonts w:ascii="Helvetica" w:eastAsia="Times New Roman" w:hAnsi="Helvetica" w:cs="Arial"/>
                <w:color w:val="0000FF"/>
                <w:sz w:val="21"/>
                <w:szCs w:val="21"/>
                <w:lang w:eastAsia="en-GB"/>
              </w:rPr>
              <w:t>   </w:t>
            </w:r>
            <w:r w:rsidR="00AA450E">
              <w:rPr>
                <w:rFonts w:ascii="Helvetica" w:eastAsia="Times New Roman" w:hAnsi="Helvetica" w:cs="Arial"/>
                <w:color w:val="FF0000"/>
                <w:sz w:val="21"/>
                <w:szCs w:val="21"/>
                <w:lang w:eastAsia="en-GB"/>
              </w:rPr>
              <w:t>107</w:t>
            </w:r>
            <w:r w:rsidRPr="000D38DC">
              <w:rPr>
                <w:rFonts w:ascii="Helvetica" w:eastAsia="Times New Roman" w:hAnsi="Helvetica" w:cs="Arial"/>
                <w:color w:val="0000FF"/>
                <w:sz w:val="21"/>
                <w:szCs w:val="21"/>
                <w:lang w:eastAsia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EC2C40" w:rsidRDefault="00B763E5" w:rsidP="00EC2C40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104</w:t>
            </w:r>
          </w:p>
        </w:tc>
      </w:tr>
      <w:tr w:rsidR="00EC2C40" w:rsidRPr="00EC2C40" w:rsidTr="00EC2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EC2C40" w:rsidRDefault="00EC2C40" w:rsidP="00EC2C40">
            <w:pPr>
              <w:spacing w:after="0" w:line="240" w:lineRule="auto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 English: grammar, punctuation and spelling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0D38DC" w:rsidRDefault="00E04AC1" w:rsidP="00DF4B10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FF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FF0000"/>
                <w:sz w:val="21"/>
                <w:szCs w:val="21"/>
                <w:lang w:eastAsia="en-GB"/>
              </w:rPr>
              <w:t xml:space="preserve">   </w:t>
            </w:r>
            <w:r w:rsidR="00AA450E">
              <w:rPr>
                <w:rFonts w:ascii="Helvetica" w:eastAsia="Times New Roman" w:hAnsi="Helvetica" w:cs="Arial"/>
                <w:color w:val="FF0000"/>
                <w:sz w:val="21"/>
                <w:szCs w:val="21"/>
                <w:lang w:eastAsia="en-GB"/>
              </w:rPr>
              <w:t>104</w:t>
            </w:r>
            <w:r w:rsidR="006D045F" w:rsidRPr="00E04AC1">
              <w:rPr>
                <w:rFonts w:ascii="Helvetica" w:eastAsia="Times New Roman" w:hAnsi="Helvetica" w:cs="Arial"/>
                <w:color w:val="FF0000"/>
                <w:sz w:val="21"/>
                <w:szCs w:val="21"/>
                <w:lang w:eastAsia="en-GB"/>
              </w:rPr>
              <w:t> </w:t>
            </w:r>
            <w:r>
              <w:rPr>
                <w:rFonts w:ascii="Helvetica" w:eastAsia="Times New Roman" w:hAnsi="Helvetica" w:cs="Arial"/>
                <w:color w:val="FF0000"/>
                <w:sz w:val="21"/>
                <w:szCs w:val="21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EC2C40" w:rsidRDefault="00EC2C40" w:rsidP="00EC2C40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106</w:t>
            </w:r>
          </w:p>
        </w:tc>
      </w:tr>
      <w:tr w:rsidR="00EC2C40" w:rsidRPr="00EC2C40" w:rsidTr="00EC2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EC2C40" w:rsidRDefault="00EC2C40" w:rsidP="00EC2C40">
            <w:pPr>
              <w:spacing w:after="0" w:line="240" w:lineRule="auto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 Maths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0D38DC" w:rsidRDefault="00E04AC1" w:rsidP="00DF4B10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FF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FF0000"/>
                <w:sz w:val="21"/>
                <w:szCs w:val="21"/>
                <w:lang w:eastAsia="en-GB"/>
              </w:rPr>
              <w:t xml:space="preserve">    </w:t>
            </w:r>
            <w:r w:rsidR="00AA450E">
              <w:rPr>
                <w:rFonts w:ascii="Helvetica" w:eastAsia="Times New Roman" w:hAnsi="Helvetica" w:cs="Arial"/>
                <w:color w:val="FF0000"/>
                <w:sz w:val="21"/>
                <w:szCs w:val="21"/>
                <w:lang w:eastAsia="en-GB"/>
              </w:rPr>
              <w:t>104</w:t>
            </w:r>
            <w:r>
              <w:rPr>
                <w:rFonts w:ascii="Helvetica" w:eastAsia="Times New Roman" w:hAnsi="Helvetica" w:cs="Arial"/>
                <w:color w:val="FF0000"/>
                <w:sz w:val="21"/>
                <w:szCs w:val="21"/>
                <w:lang w:eastAsia="en-GB"/>
              </w:rPr>
              <w:t xml:space="preserve"> </w:t>
            </w:r>
            <w:r w:rsidR="006D045F" w:rsidRPr="000D38DC">
              <w:rPr>
                <w:rFonts w:ascii="Helvetica" w:eastAsia="Times New Roman" w:hAnsi="Helvetica" w:cs="Arial"/>
                <w:color w:val="0000FF"/>
                <w:sz w:val="21"/>
                <w:szCs w:val="21"/>
                <w:lang w:eastAsia="en-GB"/>
              </w:rPr>
              <w:t> </w:t>
            </w:r>
            <w:r w:rsidR="00EC2C40" w:rsidRPr="000D38DC">
              <w:rPr>
                <w:rFonts w:ascii="Helvetica" w:eastAsia="Times New Roman" w:hAnsi="Helvetica" w:cs="Arial"/>
                <w:color w:val="0000FF"/>
                <w:sz w:val="21"/>
                <w:szCs w:val="21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C40" w:rsidRPr="00EC2C40" w:rsidRDefault="00B763E5" w:rsidP="00EC2C40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en-GB"/>
              </w:rPr>
              <w:t>105</w:t>
            </w:r>
          </w:p>
        </w:tc>
      </w:tr>
    </w:tbl>
    <w:p w:rsidR="00EC2C40" w:rsidRPr="00EC2C40" w:rsidRDefault="00EC2C40" w:rsidP="00EC2C40">
      <w:pPr>
        <w:spacing w:after="150" w:line="432" w:lineRule="atLeast"/>
        <w:rPr>
          <w:rFonts w:ascii="Helvetica" w:eastAsia="Times New Roman" w:hAnsi="Helvetica" w:cs="Arial"/>
          <w:color w:val="333333"/>
          <w:sz w:val="21"/>
          <w:szCs w:val="21"/>
          <w:lang w:eastAsia="en-GB"/>
        </w:rPr>
      </w:pPr>
      <w:r w:rsidRPr="00EC2C40">
        <w:rPr>
          <w:rFonts w:ascii="Helvetica" w:eastAsia="Times New Roman" w:hAnsi="Helvetica" w:cs="Arial"/>
          <w:color w:val="333333"/>
          <w:sz w:val="21"/>
          <w:szCs w:val="21"/>
          <w:lang w:eastAsia="en-GB"/>
        </w:rPr>
        <w:t> </w:t>
      </w:r>
    </w:p>
    <w:p w:rsidR="00EC2C40" w:rsidRPr="00EC2C40" w:rsidRDefault="00EC2C40" w:rsidP="00EC2C40">
      <w:pPr>
        <w:spacing w:after="150" w:line="432" w:lineRule="atLeast"/>
        <w:rPr>
          <w:rFonts w:ascii="Helvetica" w:eastAsia="Times New Roman" w:hAnsi="Helvetica" w:cs="Arial"/>
          <w:color w:val="333333"/>
          <w:sz w:val="21"/>
          <w:szCs w:val="21"/>
          <w:lang w:eastAsia="en-GB"/>
        </w:rPr>
      </w:pPr>
      <w:r w:rsidRPr="00EC2C40">
        <w:rPr>
          <w:rFonts w:ascii="Helvetica" w:eastAsia="Times New Roman" w:hAnsi="Helvetica" w:cs="Arial"/>
          <w:color w:val="333333"/>
          <w:sz w:val="21"/>
          <w:szCs w:val="21"/>
          <w:lang w:eastAsia="en-GB"/>
        </w:rPr>
        <w:t xml:space="preserve">To compare our performance with other schools in England, please see the attached link for school performance tables; </w:t>
      </w:r>
      <w:hyperlink r:id="rId5" w:history="1">
        <w:r w:rsidRPr="00EC2C40">
          <w:rPr>
            <w:rFonts w:ascii="Helvetica" w:eastAsia="Times New Roman" w:hAnsi="Helvetica" w:cs="Arial"/>
            <w:color w:val="3A41AA"/>
            <w:sz w:val="21"/>
            <w:szCs w:val="21"/>
            <w:lang w:eastAsia="en-GB"/>
          </w:rPr>
          <w:t>https://www.gov.uk/school-performance-tables</w:t>
        </w:r>
      </w:hyperlink>
    </w:p>
    <w:p w:rsidR="00EC2C40" w:rsidRDefault="005062C5">
      <w:r>
        <w:t xml:space="preserve"> </w:t>
      </w:r>
    </w:p>
    <w:sectPr w:rsidR="00EC2C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40"/>
    <w:rsid w:val="000948E3"/>
    <w:rsid w:val="000D38DC"/>
    <w:rsid w:val="00162A4E"/>
    <w:rsid w:val="001B39D0"/>
    <w:rsid w:val="00252909"/>
    <w:rsid w:val="002768CE"/>
    <w:rsid w:val="002B496C"/>
    <w:rsid w:val="003D3C34"/>
    <w:rsid w:val="005002BD"/>
    <w:rsid w:val="005062C5"/>
    <w:rsid w:val="006B7615"/>
    <w:rsid w:val="006D045F"/>
    <w:rsid w:val="00894197"/>
    <w:rsid w:val="00951DB0"/>
    <w:rsid w:val="00A92E3C"/>
    <w:rsid w:val="00AA450E"/>
    <w:rsid w:val="00AD1DF7"/>
    <w:rsid w:val="00B763E5"/>
    <w:rsid w:val="00C02C1B"/>
    <w:rsid w:val="00C11713"/>
    <w:rsid w:val="00D93ACC"/>
    <w:rsid w:val="00DF4B10"/>
    <w:rsid w:val="00E04AC1"/>
    <w:rsid w:val="00E4175B"/>
    <w:rsid w:val="00E840A4"/>
    <w:rsid w:val="00EC2C40"/>
    <w:rsid w:val="00EC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212C71-B81E-4B2E-8073-C1398B38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2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4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82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7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6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304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v.uk/school-performance-tab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9DB0D-D501-44A5-8DD0-71DC6EA33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Manley Primary Admin</cp:lastModifiedBy>
  <cp:revision>2</cp:revision>
  <cp:lastPrinted>2019-09-23T13:50:00Z</cp:lastPrinted>
  <dcterms:created xsi:type="dcterms:W3CDTF">2019-09-23T15:47:00Z</dcterms:created>
  <dcterms:modified xsi:type="dcterms:W3CDTF">2019-09-23T15:47:00Z</dcterms:modified>
</cp:coreProperties>
</file>